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D2" w:rsidRPr="00CA40D2" w:rsidRDefault="00CA40D2" w:rsidP="00412A6C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A40D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Опека (попечительство)</w:t>
      </w:r>
    </w:p>
    <w:p w:rsidR="00412A6C" w:rsidRPr="00CA40D2" w:rsidRDefault="00412A6C" w:rsidP="00CA40D2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</w:t>
      </w:r>
      <w:proofErr w:type="gramStart"/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Опека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форма устройства малолетних граждан (не достигших возраста 14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     </w:t>
      </w:r>
      <w:proofErr w:type="gramStart"/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Попечительство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форма устройства несовершеннолетних граждан в возрасте от 14 до 18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 ст. 30 Гражданского кодекса РФ.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     </w:t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Подопечный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гражданин, в отношении которого 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установлены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опека или попечительство.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     Опека (попечительство) устанавливается актами органов местного самоуправления. Согласно ст. 145 Семейного кодекса РФ обязанности по опеке и попечительству в отношении ребенка исполняются опекуном (попечителем) безвозмездно. При передаче ребенка под опеку выплачивается как единовременное пособие, так и ежемесячное пособие на его содержание.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ОСОБЕННОСТИ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опека устанавливается в административном порядке решением руководителя (заместителя руководителя) органов опеки и попечительства, вследствие чего оформляется быстрее, чем усыновление, так как не требует решения суда;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органы опеки и попечительства регулярно осуществляют 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условиями жизни подопечного ребенка в семье опекуна (попечителя);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исключено появление кандидата в усыновители, поскольку усыновление является приоритетной формой устройства ребенка;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отсутствует тайна передачи ребенка под опеку, и контакты с кровными родственниками возможны, за исключением случаев, когда родители лишены родительских прав;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содержание ребенка государством ежемесячно выплачиваются средства, согласно установленному в регионе нормативу (ежемесячное пособие, оказывается содействие опекуну в организации обучения, отдыха и лечения опекаемого);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изменение фамилии ребенка и даты рождения невозможно;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опекаемые дети имеют право на причитающиеся им алименты, пенсию по потере кормильца, пособия и другие социальные выплаты, сохранение права пользования (собственности) жилым помещением, а при его отсутствии имеют право на получение жилого помещения по достижению 18-летнего возраста;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возможность назначения нескольких опекунов (попечителей) (п.7-9 ст.10 Закона № 48-ФЗ) </w:t>
      </w:r>
    </w:p>
    <w:p w:rsidR="00412A6C" w:rsidRPr="00CA40D2" w:rsidRDefault="00412A6C" w:rsidP="00412A6C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опека (попечительство) назначается на определенный срок, как правило, до совершеннолетия ребенка. </w:t>
      </w:r>
    </w:p>
    <w:p w:rsidR="00412A6C" w:rsidRPr="00CA40D2" w:rsidRDefault="00412A6C" w:rsidP="00412A6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ПРАВА И ОБЯЗАННОСТИ ОПЕКУНОВ (ПОПЕЧИТЕЛЕЙ) И ДЕТЕЙ, НАХОДЯЩИХСЯ ПОД ОПЕКОЙ (ПОПЕЧИТЕЛЬСТВОМ):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Права детей, находящихся под опекой (попечительством):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Согласно </w:t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пункту 1 ст. 148 СК РФ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дети, находящиеся под опекой (попечительством), имеют право 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воспитание в семье опекуна (попечителя);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заботу со стороны опекуна (попечителя);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совместное с ними проживание, за исключением случаев, предусмотренных пунктом 2 ст. 36 ГК РФ;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обеспечение им условий для содержания, воспитания, образования, всестороннего развития и уважение их человеческого достоинства;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причитающиеся им алименты, пенсии, пособия и другие социальные выплаты;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сохранения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защиту от злоупотреблений со стороны опекуна (попечителя);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общение с кровными родителями, дедушкой, бабушкой, братьями, сестрами и другими родственниками;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ребенок 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праве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Учет мнения ребенка, достигшего </w:t>
      </w:r>
      <w:r w:rsidRPr="00CA40D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  <w:t>возраста 10 лет, обязателен</w:t>
      </w:r>
      <w:r w:rsidRPr="00CA40D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  <w:lang w:eastAsia="ru-RU"/>
        </w:rPr>
        <w:t>,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 исключением случаев, когда это противоречит его интересам;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содержание, денежные средства, которые выплачиваются ежемесячно в порядке и размере, которые установлены законами субъектов РФ;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подопечные вправе пользоваться имуществом своих опекунов или попечителей с их согласия (п. 3 ст. 17 ФЗ «Об опеке и попечительстве»). </w:t>
      </w:r>
      <w:proofErr w:type="gramEnd"/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Дети, находящиеся под опекой (попечительством) </w:t>
      </w:r>
      <w:r w:rsidRPr="00CA40D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  <w:t>не имеют права собственности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имущество опекунов или попечителей.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lastRenderedPageBreak/>
        <w:t>Права и обязанности опекунов и попечителей: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Опекуны и попечители несовершеннолетних граждан </w:t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обязаны: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проживать совместно со своими подопечными (раздельное проживание попечителя с подопечным, достигшим 16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извещать органы опеки и попечительства о перемене места жительств (не позднее дня, следующего за днем выбытия подопечных с прежнего места жительства);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заботиться о содержании своих подопечных;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заботиться об обеспечении уходом и лечением своих подопечных;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заботиться об их обучении и воспитании;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защищать права и интересы несовершеннолетних. </w:t>
      </w:r>
    </w:p>
    <w:p w:rsidR="00412A6C" w:rsidRPr="00CA40D2" w:rsidRDefault="00412A6C" w:rsidP="00412A6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Опекун в отличие от попечителя </w:t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имеет право и (или) обязан: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совершать от имени подопечного сделки, по отчуждению, в том числе обмену или дарению имущества подопечного, сдаче его внаем (аренду), в безвозмездное пользование или в залог, сделок, влекущих отказ от принадлежащих подопечному прав, раздел его имущества или выделение из него долей, а также любых других сделок, влекущих уменьшение имущества подопечного (за исключением тех, которые по своему характеру могут быть совершены только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лично (например, опекун не вправе составить от имени подопечного завещание));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предъявлять в суд иск о применении последствий недействительности совершенной подопечным сделки, а также о признании действительной той сделки, которая совершена к выгоде подопечного (ст. 172 ГК РФ);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нести имущественную ответственность за вред, причиненный подопечным (ст. 1073 ГК РФ), а также отвечать по сделкам малолетнего (п. 3 ст. 28 ГК РФ). </w:t>
      </w:r>
    </w:p>
    <w:p w:rsidR="00412A6C" w:rsidRPr="00CA40D2" w:rsidRDefault="00412A6C" w:rsidP="00412A6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Попечитель в отличие от опекуна </w:t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имеет право и (или) обязан:</w:t>
      </w:r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давать согласие на совершение подопечным сделок, за исключением тех сделок, которые в соответствии с законом подопечный вправе совершать самостоятельно;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предъявлять в суд иск о признании совершенной подопечным сделки недействительной и применении последствий недействительности данной сделки (ст. 175 ГК РФ);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нести субсидиарную имущественную ответственность (п. 4 ст. 1073 ГК РФ). </w:t>
      </w:r>
    </w:p>
    <w:p w:rsidR="00412A6C" w:rsidRPr="00CA40D2" w:rsidRDefault="00412A6C" w:rsidP="00412A6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Опекуны и попечители (а также их близкие родственники и супруги) </w:t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не имеют права: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совершать сделки с подопечным, за исключением передачи имущества подопечному в качестве дара или в безвозмездное пользование;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препятствовать общению ребенка с родственниками, в том числе с родителями, за исключением случаев, когда такое общение не отвечает интересам ребенка;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 (за исключением случаев, если получение займа требуется в целях содержания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подопечного или обеспечения его жилым помещением.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Кредитный договор</w:t>
      </w:r>
      <w:proofErr w:type="gramStart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,</w:t>
      </w:r>
      <w:proofErr w:type="gramEnd"/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договор займа от имени подопечного в указанных случаях заключается с предварительного разрешения органа опеки и попечительства);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5 лет;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отчуждать недвижимое имущество подопечного (за исключением случаев, указанных в пункте 1 ст. 20 ФЗ «Об опеке и попечительстве»).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CA40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ТРЕБОВАНИЯ, ПРЕДЪЯВЛЯЕМЫЕ К ОПЕКУНУ (ПОПЕЧИТЕЛЮ):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412A6C" w:rsidRPr="00CA40D2" w:rsidRDefault="00412A6C" w:rsidP="00CA40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Опекуном (попечителем) могут быть совершеннолетние лица, достигшие 18 лет.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Способность к выполнению обязанностей опекуна или попечителя: состояние здоровья, возраст, возможность полноценно совершать как фактические, так и юридические действия в пользу подопечного.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Позитивные отношения между опекуном (попечителем), членами его семьи и ребенком.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Желание самого подопечного, достигшего возраста 10 лет, видеть в качестве своего опекуна или попечителя определенное лицо. </w:t>
      </w: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Назначение невозможно: </w:t>
      </w:r>
    </w:p>
    <w:p w:rsidR="00412A6C" w:rsidRPr="00CA40D2" w:rsidRDefault="00412A6C" w:rsidP="00412A6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отношении лиц, ранее судимых за преступления против личности; </w:t>
      </w:r>
    </w:p>
    <w:p w:rsidR="00412A6C" w:rsidRPr="00CA40D2" w:rsidRDefault="00412A6C" w:rsidP="00412A6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отношении лиц, злоупотребляющих спиртными напитками и наркотическими средствами; </w:t>
      </w:r>
    </w:p>
    <w:p w:rsidR="00412A6C" w:rsidRPr="00CA40D2" w:rsidRDefault="00412A6C" w:rsidP="00412A6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отношении лиц, не работающих и не имеющих постоянного источника доходов; </w:t>
      </w:r>
    </w:p>
    <w:p w:rsidR="00412A6C" w:rsidRPr="00CA40D2" w:rsidRDefault="00412A6C" w:rsidP="00412A6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отношении недееспособных лиц; </w:t>
      </w:r>
    </w:p>
    <w:p w:rsidR="00412A6C" w:rsidRPr="00CA40D2" w:rsidRDefault="00412A6C" w:rsidP="00412A6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right="325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40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отношении лиц, ранее лишенных родительских прав. </w:t>
      </w:r>
    </w:p>
    <w:p w:rsidR="00412A6C" w:rsidRPr="00CA40D2" w:rsidRDefault="00412A6C" w:rsidP="00412A6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31B9E" w:rsidRPr="003465CC" w:rsidRDefault="00531B9E">
      <w:pPr>
        <w:rPr>
          <w:rFonts w:ascii="Times New Roman" w:hAnsi="Times New Roman" w:cs="Times New Roman"/>
          <w:sz w:val="24"/>
          <w:szCs w:val="24"/>
        </w:rPr>
      </w:pPr>
    </w:p>
    <w:sectPr w:rsidR="00531B9E" w:rsidRPr="003465CC" w:rsidSect="0053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3D8"/>
    <w:multiLevelType w:val="hybridMultilevel"/>
    <w:tmpl w:val="28AE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A6BE1"/>
    <w:multiLevelType w:val="multilevel"/>
    <w:tmpl w:val="4D8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C7138"/>
    <w:multiLevelType w:val="multilevel"/>
    <w:tmpl w:val="79D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434CD4"/>
    <w:multiLevelType w:val="hybridMultilevel"/>
    <w:tmpl w:val="5EE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6C"/>
    <w:rsid w:val="003465CC"/>
    <w:rsid w:val="003A58A4"/>
    <w:rsid w:val="00404B41"/>
    <w:rsid w:val="00412A6C"/>
    <w:rsid w:val="00447C4D"/>
    <w:rsid w:val="00531B9E"/>
    <w:rsid w:val="00C60834"/>
    <w:rsid w:val="00CA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328868084">
                  <w:marLeft w:val="3630"/>
                  <w:marRight w:val="3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BCBCB"/>
                            <w:bottom w:val="single" w:sz="6" w:space="8" w:color="CBCBCB"/>
                            <w:right w:val="single" w:sz="6" w:space="8" w:color="CBCBCB"/>
                          </w:divBdr>
                          <w:divsChild>
                            <w:div w:id="998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374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2204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2016-09-05T06:31:00Z</dcterms:created>
  <dcterms:modified xsi:type="dcterms:W3CDTF">2016-09-05T06:55:00Z</dcterms:modified>
</cp:coreProperties>
</file>