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B1" w:rsidRPr="00583CB1" w:rsidRDefault="00583CB1" w:rsidP="00583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36"/>
          <w:szCs w:val="24"/>
          <w:lang w:eastAsia="ru-RU"/>
        </w:rPr>
        <w:t>Указ Президента РФ от 1 июня 2012 г. N 761</w:t>
      </w:r>
      <w:r w:rsidRPr="00583CB1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"</w:t>
      </w:r>
      <w:bookmarkStart w:id="0" w:name="_GoBack"/>
      <w:r w:rsidRPr="00583CB1">
        <w:rPr>
          <w:rFonts w:ascii="Times New Roman" w:eastAsia="Times New Roman" w:hAnsi="Times New Roman" w:cs="Times New Roman"/>
          <w:sz w:val="36"/>
          <w:szCs w:val="24"/>
          <w:lang w:eastAsia="ru-RU"/>
        </w:rPr>
        <w:t>О Национальной стратегии действий в интересах детей на 2012 - 2017 годы</w:t>
      </w:r>
      <w:bookmarkEnd w:id="0"/>
      <w:r w:rsidRPr="00583CB1">
        <w:rPr>
          <w:rFonts w:ascii="Times New Roman" w:eastAsia="Times New Roman" w:hAnsi="Times New Roman" w:cs="Times New Roman"/>
          <w:sz w:val="36"/>
          <w:szCs w:val="24"/>
          <w:lang w:eastAsia="ru-RU"/>
        </w:rPr>
        <w:t>"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</w:t>
      </w:r>
      <w:hyperlink r:id="rId4" w:anchor="block_1000" w:history="1">
        <w:r w:rsidRPr="00583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Национальную стратегию</w:t>
        </w:r>
      </w:hyperlink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в интересах детей на 2012 - 2017 годы.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Руководителю Администрации Президента Российской Федерации в 2-месячный срок представить на утверждение проект </w:t>
      </w:r>
      <w:hyperlink r:id="rId5" w:anchor="block_1000" w:history="1">
        <w:r w:rsidRPr="00583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</w:t>
        </w:r>
      </w:hyperlink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Координационном совете при Президенте Российской Федерации по реализации </w:t>
      </w:r>
      <w:hyperlink r:id="rId6" w:anchor="block_1000" w:history="1">
        <w:r w:rsidRPr="00583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Национальной стратегии</w:t>
        </w:r>
      </w:hyperlink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в интересах детей на 2012 - 2017 годы и предложения по его составу.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Правительству Российской Федерации: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3-месячный срок утвердить </w:t>
      </w:r>
      <w:hyperlink r:id="rId7" w:anchor="block_1000" w:history="1">
        <w:r w:rsidRPr="00583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</w:t>
        </w:r>
      </w:hyperlink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первоочередных мероприятий до 2014 года по реализации важнейших положений </w:t>
      </w:r>
      <w:hyperlink r:id="rId8" w:anchor="block_1000" w:history="1">
        <w:r w:rsidRPr="00583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Национальной стратегии</w:t>
        </w:r>
      </w:hyperlink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в интересах детей на 2012 - 2017 годы;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</w:t>
      </w:r>
      <w:hyperlink r:id="rId9" w:anchor="block_1000" w:history="1">
        <w:r w:rsidRPr="00583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Национальной стратегии</w:t>
        </w:r>
      </w:hyperlink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в интересах детей на 2012 - 2017 годы.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правилах использования в 2015 - 2017 годах бюджетных ассигнований, предусмотренных Министерству здравоохранения РФ, Министерству труда и социальной защиты РФ, Министерству образования и науки РФ и Министерству культуры РФ в целях реализации настоящего Указа в части повышения оплаты труда отдельных категорий работников см. </w:t>
      </w:r>
      <w:hyperlink r:id="rId10" w:anchor="block_1000" w:history="1">
        <w:r w:rsidRPr="00583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6 декабря 2014 г. N 1331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Настоящий Указ вступает в силу со дня его подписания.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2"/>
        <w:gridCol w:w="3504"/>
      </w:tblGrid>
      <w:tr w:rsidR="00583CB1" w:rsidRPr="00583CB1" w:rsidTr="00583CB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583CB1" w:rsidRPr="00583CB1" w:rsidRDefault="00583CB1" w:rsidP="00583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r w:rsidRPr="0058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583CB1" w:rsidRPr="00583CB1" w:rsidRDefault="00583CB1" w:rsidP="00583CB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583CB1" w:rsidRPr="00583CB1" w:rsidRDefault="00583CB1" w:rsidP="0058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 2012 года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N 761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стратегия действий в интересах детей на 2012 - 2017 </w:t>
      </w:r>
      <w:proofErr w:type="gram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утв. </w:t>
      </w:r>
      <w:hyperlink r:id="rId11" w:history="1">
        <w:r w:rsidRPr="00583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1 июня 2012 г. N 761)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Введение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Всеобщей декларации прав человека дети имеют право на особую заботу и помощь. </w:t>
      </w:r>
      <w:hyperlink r:id="rId12" w:history="1">
        <w:r w:rsidRPr="00583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Конституция</w:t>
        </w:r>
      </w:hyperlink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гарантирует государственную поддержку семьи, материнства и детства. Подписав </w:t>
      </w:r>
      <w:hyperlink r:id="rId13" w:history="1">
        <w:r w:rsidRPr="00583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 и иные международные акты в сфере обеспечения </w:t>
      </w: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14" w:anchor="block_1000" w:history="1">
        <w:r w:rsidRPr="00583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Концепции</w:t>
        </w:r>
      </w:hyperlink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</w:t>
      </w:r>
      <w:hyperlink r:id="rId15" w:anchor="block_1000" w:history="1">
        <w:r w:rsidRPr="00583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Концепции</w:t>
        </w:r>
      </w:hyperlink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демографической политики Российской Федерации на период до 2025 года.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</w:t>
      </w: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проблемы в сфере детства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риск бедности при рождении детей, особенно в многодетных и неполных семьях.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исключенность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новых рисков, связанных с распространением информации, представляющей опасность для детей.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583CB1" w:rsidRPr="00583CB1" w:rsidRDefault="00583CB1" w:rsidP="0058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Ключевые принципы Национальной стратегии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во все сферы жизни ребенка, предоставление квалифицированной медицинской помощи в любых ситуациях.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исключенность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способствующие реабилитации и полноценной интеграции в общество.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583CB1" w:rsidRPr="00583CB1" w:rsidRDefault="00583CB1" w:rsidP="0058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83CB1" w:rsidRPr="00583CB1" w:rsidRDefault="00583CB1" w:rsidP="00583CB1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583CB1" w:rsidRPr="00583CB1" w:rsidRDefault="00583CB1" w:rsidP="0058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Национальной стратегии предусматривается осуществлять по следующим основным направлениям: семейная политика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детствосбережения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Семейная политика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детствосбережения</w:t>
      </w:r>
      <w:proofErr w:type="spellEnd"/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Краткий анализ ситуации</w:t>
      </w:r>
    </w:p>
    <w:p w:rsidR="00583CB1" w:rsidRPr="00583CB1" w:rsidRDefault="00583CB1" w:rsidP="0058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бедности среди семей с детьми и обеспечение минимального гарантированного дохода.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Первоочередные меры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 федерального закона, определяющего основы государственной семейной политики.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государственного статистического наблюдения в сфере защиты семьи, материнства и детства.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Меры, направленные на сокращение бедности среди семей с детьми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налоговых вычетов для семей с детьми.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принятие </w:t>
      </w:r>
      <w:hyperlink r:id="rId16" w:anchor="block_1000" w:history="1">
        <w:r w:rsidRPr="00583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Стратегии развития</w:t>
        </w:r>
      </w:hyperlink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Меры, направленные на формирование безопасного и комфортного семейного окружения для детей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принятие программы, пропагандирующей ценности семьи, приоритет ответственного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мер по реализации Рекомендаций Комитета министров Совета Европы о политике в поддержку позитивного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общенациональной информационной кампании по противодействию жестокому обращению с детьми.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Меры, направленные на профилактику изъятия ребенка из семьи, социального сиротства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Ожидаемые результаты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Снижение уровня бедности, дефицита доходов у семей с детьми и ликвидация крайних форм проявления бедности.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дефицита услуг, оказываемых дошкольными образовательными учреждениями.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доли детей, не получающих алименты в полном объеме.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численности семей, находящихся в социально опасном положении.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 обществе ценностей семьи, ребенка, ответственного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услуг для семей с детьми, находящимися в трудной жизненной ситуации.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числа детей, остающихся без попечения родителей.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Доступность качественного обучения и воспитания, культурное развитие и информационная безопасность детей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Краткий анализ ситуации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лекотека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центры игровой поддержки ребенка и других, а также развитие негосударственного сектора.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</w:t>
      </w: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возможность использования результатов оценки качества для принятия необходимых управленческих решений.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</w:t>
      </w:r>
      <w:proofErr w:type="gram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в дошкольных образовательных учреждениях, невысокий уровень качества дошкольного образования;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</w:t>
      </w:r>
      <w:proofErr w:type="gram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доступе отдельных категорий детей к качественному основному и дополнительному образованию;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отстающее</w:t>
      </w:r>
      <w:proofErr w:type="gram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</w:t>
      </w:r>
      <w:proofErr w:type="gram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</w:t>
      </w: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качественного дошкольного образования, расширение вариативности его форм.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</w:t>
      </w: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развития детских библиотек, литературы, кино и телевидения для детей.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Меры, направленные на обеспечение доступности и качества образования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лекотека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центры игровой поддержки ребенка и другие, включая негосударственный сектор.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Меры, направленные на поиск и поддержку талантливых детей и молодежи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7" w:anchor="block_1000" w:history="1">
        <w:r w:rsidRPr="00583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Модельную методику</w:t>
        </w:r>
      </w:hyperlink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определению норматива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на психолого-педагогическое сопровождение развития (образования) талантливых детей в общеобразовательных учреждениях, реализующих образовательные программы начального общего, основного общего и среднего (полного) общего образования различной направленности, направленную </w:t>
      </w:r>
      <w:hyperlink r:id="rId18" w:history="1">
        <w:r w:rsidRPr="00583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письмом</w:t>
        </w:r>
      </w:hyperlink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25 июня 2012 г. N ИБ-908/02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Меры, направленные на развитие воспитания и социализацию детей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общенациональной </w:t>
      </w:r>
      <w:hyperlink r:id="rId19" w:anchor="block_10" w:history="1">
        <w:r w:rsidRPr="00583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стратегии</w:t>
        </w:r>
      </w:hyperlink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воспитания как основы реализации государственной политики.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развития научных основ воспитания и социализации подрастающих поколений.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</w:t>
      </w: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преступностью, проституцией; разработка эффективных механизмов профилактики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детей.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государственного заказа на издательскую, кино- и компьютерную продукцию.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государственной поддержки публичным электронным библиотекам, музейным, театральным и иным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и подростков.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системы мер по сохранению и развитию специализированных детских библиотек.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Меры, направленные на обеспечение информационной безопасности детства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флешмобах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</w:t>
      </w: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психологии, культа насилия, других откровенных антиобщественных тенденций и соответствующей им атрибутики.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общественных механизмов экспертизы интернет-контента для детей.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583CB1" w:rsidRPr="00583CB1" w:rsidRDefault="00583CB1" w:rsidP="0058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Ожидаемые результаты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рейтинга российских школьников в международных оценках качества образования.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детей и подростков, задействованных в различных формах внешкольной деятельности.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числа детей и подростков с асоциальным поведением.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посещаемости детских библиотек, музеев, культурных центров, театров.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надежной системы защиты детей от противоправного контента в образовательной среде школы и дома.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числа детей, пострадавших от противоправного контента в интернет-среде.</w:t>
      </w:r>
    </w:p>
    <w:p w:rsidR="00583CB1" w:rsidRPr="00583CB1" w:rsidRDefault="00583CB1" w:rsidP="0058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Здравоохранение, дружественное к детям, и здоровый образ жизни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Краткий анализ ситуации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583CB1" w:rsidRPr="00583CB1" w:rsidRDefault="00583CB1" w:rsidP="0058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Меры по созданию дружественного к ребенку здравоохранения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создания современных перинатальных центров во всех субъектах Российской Федерации.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комплекса мер, направленных на снижение младенческой и детской смертности.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орфанными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 специальным лечением, питанием и реабилитационным оборудованием.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Законодательное закрепление возможности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успешно реализуемых в регионах проектов создания клиник, дружественных к детям и молодежи.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медицинских кабинетов в общеобразовательных учреждениях.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Меры по развитию политики формирования здорового образа жизни детей и подростков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Распространение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проведения мероприятий, направленных на профилактику ВИЧ-инфекции и вирусных гепатитов В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противодействия пропаганде молодежных суицидов в интернет-среде.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Меры по формированию культуры здорового питания детей и подростков, обеспечению качества и режима 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как залога здоровья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</w:t>
      </w:r>
      <w:proofErr w:type="spellEnd"/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Ожидаемые результаты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показателей младенческой и детской смертности.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случаев ранней беременности и абортов у несовершеннолетних девушек.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числа образовательных учреждений, внедривших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обучения, технологии "школа здоровья", являющихся территориями, свободными от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употребления алкоголя и наркотиков.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Сокращение числа детей и подростков с ВИЧ-инфекциями, вирусными гепатитами В и С, туберкулезом, в том числе получивших их в медицинских учреждениях.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числа подростковых суицидов.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детей и подростков, систематически занимающихся физической культурой и спортом.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отдыха и оздоровления для всех категорий детей с учетом их индивидуальных потребностей.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V. Равные возможности для детей, нуждающихся в особой заботе государства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Краткий анализ ситуации</w:t>
      </w: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недискриминации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многие из которых с трудом адаптируются в обществе, подвержены высокому риску социальной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противоправного поведения, с воспроизведением моделей деструктивного поведения в последующих поколениях.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</w:t>
      </w: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приоритета семейного устройства детей-сирот и детей, оставшихся без попечения родителей.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постинтернатного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ранней профилактики инвалидности у детей.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</w:t>
      </w: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Меры, направленные на защиту прав и интересов детей-сирот и детей, оставшихся без попечения родителей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по реабилитации и восстановлению в родительских правах родителей воспитанников учреждений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поиску родственников и установлению с ними социальных связей для возврата детей в родные семьи.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качества подготовки потенциальных замещающих родителей в целях исключения возврата детей из замещающих семей в учреждения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Перепрофилирование учреждений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системе открытого усыновления с отказом от тайны усыновления.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создания и развития региональных систем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постинтернатного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оустроенными жилыми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помещениями</w:t>
      </w: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20" w:anchor="block_1000" w:history="1">
        <w:r w:rsidRPr="00583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внедрению эффективного механизма обеспечения жилыми помещениями детей-сирот, детей, оставшихся без попечения родителей, и лиц из числа детей-сирот и детей, оставшихся без попечения родителей, направленные </w:t>
      </w:r>
      <w:hyperlink r:id="rId21" w:history="1">
        <w:r w:rsidRPr="00583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письмом</w:t>
        </w:r>
      </w:hyperlink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8 апреля 2014 г. N ВК-615/07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Меры, направленные на государственную поддержку детей-инвалидов и детей с ограниченными возможностями здоровья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работы по устранению различных барьеров в рамках реализации </w:t>
      </w:r>
      <w:hyperlink r:id="rId22" w:anchor="block_10000" w:history="1">
        <w:r w:rsidRPr="00583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программы</w:t>
        </w:r>
      </w:hyperlink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"Доступная среда" на 2011 - 2015 годы.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укомплектованности психолого-медико-педагогических комиссий современными квалифицированными кадрами в целях предотвращения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гипердиагностики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 критериев установления инвалидности для детей.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государственной стратегии противодействия распространению ВИЧ-инфекции в Российской Федерации.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Ожидаемые результаты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Искоренение вертикальной передачи ВИЧ-инфекции, появление поколений, родившихся без ВИЧ-инфекции.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VI. Создание системы защиты и обеспечения прав и интересов детей и дружественного к ребенку правосудия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Краткий анализ ситуации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Реформирование деятельности органов опеки и попечительства.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Реформирование комиссий по делам несовершеннолетних и защите их прав.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</w:t>
      </w: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- жертв насилия и оказанию помощи следственным органам при расследовании преступных посягательств в отношении детей.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Меры, направленные на реформирование законодательства Российской Федерации в части, касающейся защиты прав и интересов детей</w:t>
      </w: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Ратификация </w:t>
      </w:r>
      <w:hyperlink r:id="rId23" w:history="1">
        <w:r w:rsidRPr="00583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Европейской конвенции</w:t>
        </w:r>
      </w:hyperlink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прав детей, подписанной Российской Федерацией в 2001 году, конвенций Совета Европы </w:t>
      </w:r>
      <w:hyperlink r:id="rId24" w:history="1">
        <w:r w:rsidRPr="00583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защите детей от эксплуатации и надругательств сексуального характера</w:t>
        </w:r>
      </w:hyperlink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противодействии торговле людьми, о предотвращении и борьбе с насилием в отношении женщин и насилием в семье.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государственно-общественного механизма реализации </w:t>
      </w:r>
      <w:hyperlink r:id="rId25" w:history="1">
        <w:r w:rsidRPr="00583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Конвенции</w:t>
        </w:r>
      </w:hyperlink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Меры, направленные на создание дружественного к ребенку правосудия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</w:t>
      </w: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развития дружественного к ребенку правосудия предусматривается: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</w:t>
      </w:r>
      <w:proofErr w:type="gram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proofErr w:type="gram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обеспечению доступа детей к международному правосудию для защиты их прав и интересов;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Риядские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исследований в области психологии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и разработка методов воздействия, не связанных с применением наказания;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служб примирения в целях реализации восстановительного правосудия;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</w:t>
      </w: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находящихся в социально опасном положении. При этом комиссии освобождаются от функций органа внесудебной юрисдикции;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</w:t>
      </w:r>
      <w:proofErr w:type="gram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</w:t>
      </w:r>
      <w:proofErr w:type="gram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Меры, направленные на улучшение положения детей в период нахождения в учреждениях уголовно-исполнительной системы и в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постпенитенциарный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отбывания наказания.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программы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отбывших наказание несовершеннолетних и формирование государственного заказа по адресному оказанию данной услуги.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постпенитенциарную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реабилитацию со стороны служб, осуществляющих эту работу в отношении несовершеннолетних.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583CB1" w:rsidRPr="00583CB1" w:rsidRDefault="00583CB1" w:rsidP="0058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Меры, направленные на предотвращение насилия в отношении несовершеннолетних и реабилитацию детей - жертв насилия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Ожидаемые результаты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эффективной многоуровневой системы защиты детства, основанной на международных стандартах.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государственно-общественного механизма реализации </w:t>
      </w:r>
      <w:hyperlink r:id="rId26" w:history="1">
        <w:r w:rsidRPr="00583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Конвенции</w:t>
        </w:r>
      </w:hyperlink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количества правонарушений, совершаемых детьми и в отношении детей.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спектра мер воспитательного характера.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Дети - участники реализации Национальной стратегии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Краткий анализ ситуации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 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</w:t>
      </w: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</w:t>
      </w:r>
      <w:proofErr w:type="spell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элитизма</w:t>
      </w:r>
      <w:proofErr w:type="spell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правового обучения и воспитания детей, а также специалистов, работающих с детьми.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к участию в общественной жизни.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гражданственности, расширение их знаний в области прав человека.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в средствах массовой информации темы участия детей в общественной жизни.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мониторинга и оценки участия детей в принятии решений, затрагивающих их интересы.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Первоочередные меры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Ратификация Европейской конвенции об осуществлении прав детей.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</w:t>
      </w:r>
      <w:hyperlink r:id="rId27" w:history="1">
        <w:r w:rsidRPr="00583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июня 1995 г. N 98-ФЗ "О государственной поддержке молодежных и детских общественных объединений".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способам обеспечения конфиденциальности и защиты своих личных данных в сети "Интернет".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стандартов и методик расширения участия детей в различных сферах жизнедеятельности.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Ожидаемые результаты</w:t>
      </w:r>
    </w:p>
    <w:p w:rsidR="00583CB1" w:rsidRPr="00583CB1" w:rsidRDefault="00583CB1" w:rsidP="0058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правовой основы участия детей во всех сферах жизни общества.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влияния института уполномоченных по правам ребенка на всех уровнях.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Механизм реализации Национальной стратегии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стратегия реализуется во взаимосвязи с </w:t>
      </w:r>
      <w:hyperlink r:id="rId28" w:anchor="block_1000" w:history="1">
        <w:r w:rsidRPr="00583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Концепцией</w:t>
        </w:r>
      </w:hyperlink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</w:t>
      </w:r>
      <w:hyperlink r:id="rId29" w:anchor="block_1000" w:history="1">
        <w:r w:rsidRPr="00583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Концепцией</w:t>
        </w:r>
      </w:hyperlink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демографической политики Российской Федерации на период до 2025 года и приоритетными </w:t>
      </w:r>
      <w:proofErr w:type="gramStart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национальными</w:t>
      </w:r>
      <w:proofErr w:type="gramEnd"/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проектами.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Координирующим органом является образуемый при Президенте Российской Федерации </w:t>
      </w:r>
      <w:hyperlink r:id="rId30" w:anchor="block_1000" w:history="1">
        <w:r w:rsidRPr="00583C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координационный совет</w:t>
        </w:r>
      </w:hyperlink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583CB1" w:rsidRPr="00583CB1" w:rsidRDefault="00583CB1" w:rsidP="00583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583CB1" w:rsidRPr="00583CB1" w:rsidRDefault="00583CB1" w:rsidP="00583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36A4A" w:rsidRDefault="00583CB1"/>
    <w:sectPr w:rsidR="00336A4A" w:rsidSect="00583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B1"/>
    <w:rsid w:val="00583CB1"/>
    <w:rsid w:val="005F6513"/>
    <w:rsid w:val="0096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3FDAE-D671-4F00-9650-DF4FE84B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83C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3C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58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8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3CB1"/>
    <w:rPr>
      <w:color w:val="0000FF"/>
      <w:u w:val="single"/>
    </w:rPr>
  </w:style>
  <w:style w:type="paragraph" w:customStyle="1" w:styleId="s9">
    <w:name w:val="s_9"/>
    <w:basedOn w:val="a"/>
    <w:rsid w:val="0058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8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3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6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1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5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4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2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83566/" TargetMode="External"/><Relationship Id="rId13" Type="http://schemas.openxmlformats.org/officeDocument/2006/relationships/hyperlink" Target="http://base.garant.ru/2540422/" TargetMode="External"/><Relationship Id="rId18" Type="http://schemas.openxmlformats.org/officeDocument/2006/relationships/hyperlink" Target="http://base.garant.ru/70243384/" TargetMode="External"/><Relationship Id="rId26" Type="http://schemas.openxmlformats.org/officeDocument/2006/relationships/hyperlink" Target="http://base.garant.ru/254042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1373512/" TargetMode="External"/><Relationship Id="rId7" Type="http://schemas.openxmlformats.org/officeDocument/2006/relationships/hyperlink" Target="http://base.garant.ru/70242628/" TargetMode="External"/><Relationship Id="rId12" Type="http://schemas.openxmlformats.org/officeDocument/2006/relationships/hyperlink" Target="http://base.garant.ru/10103000/" TargetMode="External"/><Relationship Id="rId17" Type="http://schemas.openxmlformats.org/officeDocument/2006/relationships/hyperlink" Target="http://base.garant.ru/70243384/" TargetMode="External"/><Relationship Id="rId25" Type="http://schemas.openxmlformats.org/officeDocument/2006/relationships/hyperlink" Target="http://base.garant.ru/254042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396478/" TargetMode="External"/><Relationship Id="rId20" Type="http://schemas.openxmlformats.org/officeDocument/2006/relationships/hyperlink" Target="http://base.garant.ru/71373512/" TargetMode="External"/><Relationship Id="rId29" Type="http://schemas.openxmlformats.org/officeDocument/2006/relationships/hyperlink" Target="http://base.garant.ru/191961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183566/" TargetMode="External"/><Relationship Id="rId11" Type="http://schemas.openxmlformats.org/officeDocument/2006/relationships/hyperlink" Target="http://base.garant.ru/70183566/" TargetMode="External"/><Relationship Id="rId24" Type="http://schemas.openxmlformats.org/officeDocument/2006/relationships/hyperlink" Target="http://base.garant.ru/70359656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base.garant.ru/70183566/" TargetMode="External"/><Relationship Id="rId15" Type="http://schemas.openxmlformats.org/officeDocument/2006/relationships/hyperlink" Target="http://base.garant.ru/191961/" TargetMode="External"/><Relationship Id="rId23" Type="http://schemas.openxmlformats.org/officeDocument/2006/relationships/hyperlink" Target="http://base.garant.ru/4089570/" TargetMode="External"/><Relationship Id="rId28" Type="http://schemas.openxmlformats.org/officeDocument/2006/relationships/hyperlink" Target="http://base.garant.ru/194365/" TargetMode="External"/><Relationship Id="rId10" Type="http://schemas.openxmlformats.org/officeDocument/2006/relationships/hyperlink" Target="http://base.garant.ru/70817446/" TargetMode="External"/><Relationship Id="rId19" Type="http://schemas.openxmlformats.org/officeDocument/2006/relationships/hyperlink" Target="http://base.garant.ru/71057260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base.garant.ru/70183566/" TargetMode="External"/><Relationship Id="rId9" Type="http://schemas.openxmlformats.org/officeDocument/2006/relationships/hyperlink" Target="http://base.garant.ru/70183566/" TargetMode="External"/><Relationship Id="rId14" Type="http://schemas.openxmlformats.org/officeDocument/2006/relationships/hyperlink" Target="http://base.garant.ru/194365/" TargetMode="External"/><Relationship Id="rId22" Type="http://schemas.openxmlformats.org/officeDocument/2006/relationships/hyperlink" Target="http://base.garant.ru/12184011/" TargetMode="External"/><Relationship Id="rId27" Type="http://schemas.openxmlformats.org/officeDocument/2006/relationships/hyperlink" Target="http://base.garant.ru/103544/" TargetMode="External"/><Relationship Id="rId30" Type="http://schemas.openxmlformats.org/officeDocument/2006/relationships/hyperlink" Target="http://base.garant.ru/701835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32</Pages>
  <Words>14146</Words>
  <Characters>80635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1</cp:revision>
  <dcterms:created xsi:type="dcterms:W3CDTF">2016-06-16T08:03:00Z</dcterms:created>
  <dcterms:modified xsi:type="dcterms:W3CDTF">2016-06-16T08:12:00Z</dcterms:modified>
</cp:coreProperties>
</file>